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C" w:rsidRDefault="0013416C" w:rsidP="0013416C">
      <w:pPr>
        <w:jc w:val="center"/>
        <w:rPr>
          <w:rFonts w:ascii="黑体" w:eastAsia="黑体" w:hAnsi="黑体"/>
          <w:sz w:val="36"/>
          <w:szCs w:val="36"/>
        </w:rPr>
      </w:pPr>
      <w:r w:rsidRPr="00DB7AC7">
        <w:rPr>
          <w:rFonts w:ascii="黑体" w:eastAsia="黑体" w:hAnsi="黑体" w:hint="eastAsia"/>
          <w:sz w:val="36"/>
          <w:szCs w:val="36"/>
        </w:rPr>
        <w:t>鞍山师范学院</w:t>
      </w:r>
      <w:r>
        <w:rPr>
          <w:rFonts w:ascii="黑体" w:eastAsia="黑体" w:hAnsi="黑体" w:hint="eastAsia"/>
          <w:sz w:val="36"/>
          <w:szCs w:val="36"/>
        </w:rPr>
        <w:t>2018年</w:t>
      </w:r>
      <w:r w:rsidRPr="00DB7AC7">
        <w:rPr>
          <w:rFonts w:ascii="黑体" w:eastAsia="黑体" w:hAnsi="黑体" w:hint="eastAsia"/>
          <w:sz w:val="36"/>
          <w:szCs w:val="36"/>
        </w:rPr>
        <w:t>单独招生考试</w:t>
      </w:r>
    </w:p>
    <w:p w:rsidR="00845149" w:rsidRPr="00396520" w:rsidRDefault="00845149" w:rsidP="00845149">
      <w:pPr>
        <w:jc w:val="center"/>
        <w:rPr>
          <w:rFonts w:ascii="黑体" w:eastAsia="黑体" w:hAnsi="黑体"/>
          <w:sz w:val="36"/>
          <w:szCs w:val="36"/>
        </w:rPr>
      </w:pPr>
      <w:r w:rsidRPr="00396520">
        <w:rPr>
          <w:rFonts w:ascii="黑体" w:eastAsia="黑体" w:hAnsi="黑体" w:hint="eastAsia"/>
          <w:sz w:val="36"/>
          <w:szCs w:val="36"/>
        </w:rPr>
        <w:t>老年服务与管理专业考</w:t>
      </w:r>
      <w:r w:rsidR="0013416C">
        <w:rPr>
          <w:rFonts w:ascii="黑体" w:eastAsia="黑体" w:hAnsi="黑体" w:hint="eastAsia"/>
          <w:sz w:val="36"/>
          <w:szCs w:val="36"/>
        </w:rPr>
        <w:t>试纲要</w:t>
      </w:r>
    </w:p>
    <w:p w:rsidR="002E2E30" w:rsidRDefault="002E2E30" w:rsidP="00845149">
      <w:pPr>
        <w:jc w:val="center"/>
        <w:rPr>
          <w:sz w:val="32"/>
          <w:szCs w:val="32"/>
        </w:rPr>
      </w:pPr>
    </w:p>
    <w:p w:rsidR="00845149" w:rsidRPr="0098771E" w:rsidRDefault="00845149" w:rsidP="00845149">
      <w:pPr>
        <w:jc w:val="center"/>
        <w:rPr>
          <w:rFonts w:ascii="宋体" w:eastAsia="宋体" w:hAnsi="宋体"/>
          <w:b/>
          <w:sz w:val="32"/>
          <w:szCs w:val="32"/>
        </w:rPr>
      </w:pPr>
      <w:r w:rsidRPr="0098771E">
        <w:rPr>
          <w:rFonts w:ascii="宋体" w:eastAsia="宋体" w:hAnsi="宋体" w:hint="eastAsia"/>
          <w:b/>
          <w:sz w:val="32"/>
          <w:szCs w:val="32"/>
        </w:rPr>
        <w:t xml:space="preserve">第一部分 </w:t>
      </w:r>
      <w:r w:rsidR="0013416C" w:rsidRPr="0098771E">
        <w:rPr>
          <w:rFonts w:ascii="宋体" w:eastAsia="宋体" w:hAnsi="宋体" w:hint="eastAsia"/>
          <w:b/>
          <w:sz w:val="32"/>
          <w:szCs w:val="32"/>
        </w:rPr>
        <w:t>专业综合课（笔试）考试</w:t>
      </w:r>
      <w:r w:rsidRPr="0098771E">
        <w:rPr>
          <w:rFonts w:ascii="宋体" w:eastAsia="宋体" w:hAnsi="宋体" w:hint="eastAsia"/>
          <w:b/>
          <w:sz w:val="32"/>
          <w:szCs w:val="32"/>
        </w:rPr>
        <w:t>纲要</w:t>
      </w:r>
    </w:p>
    <w:p w:rsidR="0098771E" w:rsidRPr="00396520" w:rsidRDefault="0098771E" w:rsidP="00845149">
      <w:pPr>
        <w:jc w:val="center"/>
        <w:rPr>
          <w:rFonts w:ascii="宋体" w:eastAsia="宋体" w:hAnsi="宋体"/>
          <w:sz w:val="32"/>
          <w:szCs w:val="32"/>
        </w:rPr>
      </w:pPr>
    </w:p>
    <w:p w:rsidR="00845149" w:rsidRPr="00845149" w:rsidRDefault="00845149" w:rsidP="00845149">
      <w:pPr>
        <w:tabs>
          <w:tab w:val="left" w:pos="1995"/>
        </w:tabs>
        <w:rPr>
          <w:rFonts w:ascii="宋体" w:eastAsia="宋体" w:hAnsi="宋体" w:cs="Arial"/>
          <w:b/>
          <w:sz w:val="28"/>
          <w:szCs w:val="28"/>
        </w:rPr>
      </w:pPr>
      <w:r w:rsidRPr="00845149">
        <w:rPr>
          <w:rFonts w:ascii="宋体" w:eastAsia="宋体" w:hAnsi="宋体" w:cs="Arial" w:hint="eastAsia"/>
          <w:b/>
          <w:sz w:val="28"/>
          <w:szCs w:val="28"/>
        </w:rPr>
        <w:t>一、“护理学基础”课程考核内容（50分）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1、护士素质的内容，角色概念，护士角色的功能。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2、人、健康、环境、护理的概念，健康与疾病的关系，健康与环境的关系，护理与健康的关系。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3、护理程序的概念、发展背景、步骤。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4、卧位的性质，常用卧位，协助患者更换卧位。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5、口腔护理、床上梳头、晨晚间护理的目的、注意事项。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6、压疮的定义 、发生的主要原因。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7、尿液、粪便的观察，影响排尿、排便的因素，排尿、排便异常的护理。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8、体温、脉搏、呼吸、血压的评估及护理。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9、入院程序，入病区后的初步护理，出院前护理，出院时护理</w:t>
      </w:r>
      <w:r w:rsidR="007447BF">
        <w:rPr>
          <w:rFonts w:ascii="宋体" w:eastAsia="宋体" w:hAnsi="宋体" w:cs="Arial" w:hint="eastAsia"/>
          <w:bCs/>
          <w:szCs w:val="21"/>
        </w:rPr>
        <w:t>工作，</w:t>
      </w:r>
      <w:r w:rsidRPr="00845149">
        <w:rPr>
          <w:rFonts w:ascii="宋体" w:eastAsia="宋体" w:hAnsi="宋体" w:cs="Arial" w:hint="eastAsia"/>
          <w:bCs/>
          <w:szCs w:val="21"/>
        </w:rPr>
        <w:t>出院后护理工作，平车、轮椅运送病人的方法及操作注意事项。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10、医院感染的概念，清洁、消毒、灭菌的概念，无菌技术的概念</w:t>
      </w:r>
      <w:r w:rsidR="00306CE8">
        <w:rPr>
          <w:rFonts w:ascii="宋体" w:eastAsia="宋体" w:hAnsi="宋体" w:cs="Arial" w:hint="eastAsia"/>
          <w:bCs/>
          <w:szCs w:val="21"/>
        </w:rPr>
        <w:t>，</w:t>
      </w:r>
      <w:r w:rsidRPr="00845149">
        <w:rPr>
          <w:rFonts w:ascii="宋体" w:eastAsia="宋体" w:hAnsi="宋体" w:cs="Arial" w:hint="eastAsia"/>
          <w:bCs/>
          <w:szCs w:val="21"/>
        </w:rPr>
        <w:t>无菌技术操作原则以及操作方法，隔离基本知识。</w:t>
      </w:r>
    </w:p>
    <w:p w:rsid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备注：使用教材：《护理学基础》李玲、蒙雅萍.主编，人民卫生出版社2015年6月第3版</w:t>
      </w:r>
    </w:p>
    <w:p w:rsidR="00845149" w:rsidRPr="00845149" w:rsidRDefault="00845149" w:rsidP="00845149">
      <w:pPr>
        <w:tabs>
          <w:tab w:val="left" w:pos="1995"/>
        </w:tabs>
        <w:rPr>
          <w:rFonts w:ascii="宋体" w:eastAsia="宋体" w:hAnsi="宋体" w:cs="Arial"/>
          <w:b/>
          <w:sz w:val="28"/>
          <w:szCs w:val="28"/>
        </w:rPr>
      </w:pPr>
      <w:r w:rsidRPr="00845149">
        <w:rPr>
          <w:rFonts w:ascii="宋体" w:eastAsia="宋体" w:hAnsi="宋体" w:cs="Arial" w:hint="eastAsia"/>
          <w:b/>
          <w:sz w:val="28"/>
          <w:szCs w:val="28"/>
        </w:rPr>
        <w:t>二、“内科护理”课程考核内容（50分）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1、慢性阻塞性肺疾病的主要病因、临床表现、治疗要点、护理措施和健康指导要点。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2、呼吸衰竭的主要病因、临床表现、治疗要点、护理措施和健康指导要点。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3、支气管哮喘的主要病因、临床表现、治疗要点、护理措施和健康指导要点。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4、原发性高血压的主要病因、临床表现、治疗要点、护理措施和健康指导要点。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5、冠心病的主要病因、临床表现、治疗要点、护理措施和健康指导要点。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lastRenderedPageBreak/>
        <w:t>6、消化性溃疡的主要病因、临床表现、治疗要点、护理措施和健康指导要点。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7、肝硬化的主要病因、临床表现、治疗要点、护理措施和健康指导要点。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8、上消化道出血的主要病因、临床表现、治疗要点、护理措施和健康指导要点。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9、尿路感染的主要病因、临床表现、治疗要点、护理措施和健康指导要点。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10、糖尿病的主要病因、临床表现、治疗要点、护理措施和健康指导要点。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备注：使用教材：《内科护理》</w:t>
      </w:r>
      <w:r w:rsidR="00F028CB">
        <w:rPr>
          <w:rFonts w:ascii="宋体" w:eastAsia="宋体" w:hAnsi="宋体" w:cs="Arial" w:hint="eastAsia"/>
          <w:bCs/>
          <w:szCs w:val="21"/>
        </w:rPr>
        <w:t>林梅英</w:t>
      </w:r>
      <w:r w:rsidRPr="00845149">
        <w:rPr>
          <w:rFonts w:ascii="宋体" w:eastAsia="宋体" w:hAnsi="宋体" w:cs="Arial" w:hint="eastAsia"/>
          <w:bCs/>
          <w:szCs w:val="21"/>
        </w:rPr>
        <w:t>、</w:t>
      </w:r>
      <w:r w:rsidR="00F028CB">
        <w:rPr>
          <w:rFonts w:ascii="宋体" w:eastAsia="宋体" w:hAnsi="宋体" w:cs="Arial" w:hint="eastAsia"/>
          <w:bCs/>
          <w:szCs w:val="21"/>
        </w:rPr>
        <w:t>朱启华</w:t>
      </w:r>
      <w:r w:rsidRPr="00845149">
        <w:rPr>
          <w:rFonts w:ascii="宋体" w:eastAsia="宋体" w:hAnsi="宋体" w:cs="Arial" w:hint="eastAsia"/>
          <w:bCs/>
          <w:szCs w:val="21"/>
        </w:rPr>
        <w:t>主编，人民卫生出版社2015年6月第3版</w:t>
      </w:r>
    </w:p>
    <w:p w:rsidR="00845149" w:rsidRPr="00845149" w:rsidRDefault="00845149" w:rsidP="00845149">
      <w:pPr>
        <w:tabs>
          <w:tab w:val="left" w:pos="1995"/>
        </w:tabs>
        <w:rPr>
          <w:rFonts w:ascii="宋体" w:eastAsia="宋体" w:hAnsi="宋体" w:cs="Arial"/>
          <w:b/>
          <w:sz w:val="28"/>
          <w:szCs w:val="28"/>
        </w:rPr>
      </w:pPr>
      <w:r w:rsidRPr="00845149">
        <w:rPr>
          <w:rFonts w:ascii="宋体" w:eastAsia="宋体" w:hAnsi="宋体" w:cs="Arial" w:hint="eastAsia"/>
          <w:b/>
          <w:sz w:val="28"/>
          <w:szCs w:val="28"/>
        </w:rPr>
        <w:t>三、“急救护理”课程考核内容（50分）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1、熟悉院前急救的目的、工作范畴 、特点 、原则。</w:t>
      </w:r>
    </w:p>
    <w:p w:rsidR="00845149" w:rsidRPr="00845149" w:rsidRDefault="00845149" w:rsidP="00845149">
      <w:pPr>
        <w:spacing w:line="360" w:lineRule="auto"/>
        <w:ind w:right="376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2、院前急救的转运与途中监护的注意事项。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 xml:space="preserve">3、熟悉急诊科的部门设置、人员配备、工作任务、护理工作流程和特点。         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4、掌握心脏骤停的概述、发生原因、临床表现及基础生命支持。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5、ICU的模式、收治对象及收治程序。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 xml:space="preserve">6、呼吸系统、循环系统功能监护。       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8、有机磷杀虫药中毒病人的护理评估、护理诊断、护理措施、健康指导。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9、急性一氧化碳中毒病人的护理评估、护理诊断、护理措施、健康指导。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10</w:t>
      </w:r>
      <w:r w:rsidR="00D02ABF">
        <w:rPr>
          <w:rFonts w:ascii="宋体" w:eastAsia="宋体" w:hAnsi="宋体" w:cs="Arial" w:hint="eastAsia"/>
          <w:bCs/>
          <w:szCs w:val="21"/>
        </w:rPr>
        <w:t>、中暑病人的</w:t>
      </w:r>
      <w:r w:rsidRPr="00845149">
        <w:rPr>
          <w:rFonts w:ascii="宋体" w:eastAsia="宋体" w:hAnsi="宋体" w:cs="Arial" w:hint="eastAsia"/>
          <w:bCs/>
          <w:szCs w:val="21"/>
        </w:rPr>
        <w:t>护理评估、护理诊断、护理措施、健康指导。</w:t>
      </w:r>
    </w:p>
    <w:p w:rsidR="00845149" w:rsidRPr="00845149" w:rsidRDefault="00845149" w:rsidP="00845149">
      <w:pPr>
        <w:spacing w:line="360" w:lineRule="auto"/>
        <w:rPr>
          <w:rFonts w:ascii="宋体" w:eastAsia="宋体" w:hAnsi="宋体" w:cs="Arial"/>
          <w:bCs/>
          <w:szCs w:val="21"/>
        </w:rPr>
      </w:pPr>
      <w:r w:rsidRPr="00845149">
        <w:rPr>
          <w:rFonts w:ascii="宋体" w:eastAsia="宋体" w:hAnsi="宋体" w:cs="Arial" w:hint="eastAsia"/>
          <w:bCs/>
          <w:szCs w:val="21"/>
        </w:rPr>
        <w:t>备注：使用教材：《急救护理技术》王为民、来和平主编，人民卫生出版社2015年6月第3版</w:t>
      </w:r>
    </w:p>
    <w:p w:rsidR="003D3F7E" w:rsidRPr="00396520" w:rsidRDefault="003D3F7E" w:rsidP="00B72024">
      <w:pPr>
        <w:jc w:val="center"/>
        <w:rPr>
          <w:rFonts w:ascii="宋体" w:eastAsia="宋体" w:hAnsi="宋体"/>
          <w:sz w:val="32"/>
          <w:szCs w:val="32"/>
        </w:rPr>
      </w:pPr>
    </w:p>
    <w:p w:rsidR="00B72024" w:rsidRDefault="00B72024" w:rsidP="00B72024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98771E">
        <w:rPr>
          <w:rFonts w:ascii="宋体" w:eastAsia="宋体" w:hAnsi="宋体" w:hint="eastAsia"/>
          <w:b/>
          <w:sz w:val="32"/>
          <w:szCs w:val="32"/>
        </w:rPr>
        <w:t>第二部分 专业技能考核纲要</w:t>
      </w:r>
    </w:p>
    <w:p w:rsidR="00B108E0" w:rsidRPr="0098771E" w:rsidRDefault="00B108E0" w:rsidP="00B72024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B72024" w:rsidRPr="00EB4127" w:rsidRDefault="00B72024" w:rsidP="00B72024">
      <w:pPr>
        <w:tabs>
          <w:tab w:val="left" w:pos="1995"/>
        </w:tabs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cs="Arial" w:hint="eastAsia"/>
          <w:b/>
          <w:sz w:val="28"/>
          <w:szCs w:val="28"/>
        </w:rPr>
        <w:t>一</w:t>
      </w:r>
      <w:r w:rsidRPr="00F877C2">
        <w:rPr>
          <w:rFonts w:ascii="宋体" w:eastAsia="宋体" w:hAnsi="宋体" w:cs="Arial" w:hint="eastAsia"/>
          <w:b/>
          <w:sz w:val="28"/>
          <w:szCs w:val="28"/>
        </w:rPr>
        <w:t>、静脉输液</w:t>
      </w:r>
      <w:r>
        <w:rPr>
          <w:rFonts w:ascii="宋体" w:eastAsia="宋体" w:hAnsi="宋体" w:cs="Arial" w:hint="eastAsia"/>
          <w:b/>
          <w:sz w:val="28"/>
          <w:szCs w:val="28"/>
        </w:rPr>
        <w:t>（20分）</w:t>
      </w:r>
    </w:p>
    <w:p w:rsidR="00B72024" w:rsidRPr="00F877C2" w:rsidRDefault="00B72024" w:rsidP="00B108E0">
      <w:pPr>
        <w:tabs>
          <w:tab w:val="left" w:pos="1560"/>
        </w:tabs>
        <w:spacing w:beforeLines="50" w:line="360" w:lineRule="exact"/>
        <w:rPr>
          <w:rFonts w:ascii="宋体" w:eastAsia="宋体" w:hAnsi="宋体" w:cs="Arial"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【用物准备】</w:t>
      </w:r>
      <w:r w:rsidRPr="00F877C2">
        <w:rPr>
          <w:rFonts w:ascii="宋体" w:eastAsia="宋体" w:hAnsi="宋体" w:cs="Arial" w:hint="eastAsia"/>
          <w:bCs/>
          <w:szCs w:val="21"/>
        </w:rPr>
        <w:t>基础治疗盘用物一套、弯盘、液体和药物、注射器和针头、止血带、治疗巾、无菌棉签、胶布、医嘱卡、输液卡、砂轮、开瓶器、输液器一套、另备输液器、笔、手表。</w:t>
      </w:r>
    </w:p>
    <w:p w:rsidR="00B72024" w:rsidRPr="00F877C2" w:rsidRDefault="00B72024" w:rsidP="00B108E0">
      <w:pPr>
        <w:tabs>
          <w:tab w:val="left" w:pos="1560"/>
        </w:tabs>
        <w:spacing w:beforeLines="50" w:line="360" w:lineRule="exact"/>
        <w:rPr>
          <w:rFonts w:ascii="宋体" w:eastAsia="宋体" w:hAnsi="宋体" w:cs="Arial"/>
          <w:b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【操作流程及评分标准】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6555"/>
      </w:tblGrid>
      <w:tr w:rsidR="00B72024" w:rsidRPr="00F877C2" w:rsidTr="004F68EE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F30E75" w:rsidP="00A85411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操作要求</w:t>
            </w:r>
          </w:p>
        </w:tc>
      </w:tr>
      <w:tr w:rsidR="00B72024" w:rsidRPr="00F877C2" w:rsidTr="004F68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E0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职业规范</w:t>
            </w:r>
          </w:p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（1分）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lastRenderedPageBreak/>
              <w:t>仪表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F877C2">
              <w:rPr>
                <w:rFonts w:ascii="宋体" w:eastAsia="宋体" w:hAnsi="宋体" w:hint="eastAsia"/>
                <w:szCs w:val="21"/>
              </w:rPr>
              <w:t>、服装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核对</w:t>
            </w:r>
            <w:r>
              <w:rPr>
                <w:rFonts w:ascii="宋体" w:eastAsia="宋体" w:hAnsi="宋体" w:hint="eastAsia"/>
                <w:szCs w:val="21"/>
              </w:rPr>
              <w:t xml:space="preserve"> （0.5分）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szCs w:val="21"/>
                <w:lang w:val="zh-CN"/>
              </w:rPr>
            </w:pPr>
            <w:r w:rsidRPr="00F877C2">
              <w:rPr>
                <w:rFonts w:ascii="宋体" w:eastAsia="宋体" w:hAnsi="宋体" w:hint="eastAsia"/>
                <w:szCs w:val="21"/>
                <w:lang w:val="zh-CN"/>
              </w:rPr>
              <w:t>查对医嘱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评估</w:t>
            </w:r>
            <w:r>
              <w:rPr>
                <w:rFonts w:ascii="宋体" w:eastAsia="宋体" w:hAnsi="宋体" w:hint="eastAsia"/>
                <w:szCs w:val="21"/>
              </w:rPr>
              <w:t xml:space="preserve"> （2.5分）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pStyle w:val="a5"/>
              <w:numPr>
                <w:ilvl w:val="0"/>
                <w:numId w:val="8"/>
              </w:numPr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洗手，查对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了解患者身体状况，肢体活动能力，合作程度；用药史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穿刺部位的皮肤、血管状况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解释目的、方法、配合方法、药物作用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numPr>
                <w:ilvl w:val="0"/>
                <w:numId w:val="9"/>
              </w:numPr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嘱患者排尿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3D3F7E">
        <w:trPr>
          <w:trHeight w:val="18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3D3F7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准备</w:t>
            </w: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（3.5分）</w:t>
            </w: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pStyle w:val="a5"/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（1）洗手，戴口罩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（2）用物：检查并备齐用物，放置合理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（3）药物：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bCs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 xml:space="preserve">    1）</w:t>
            </w: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查对医嘱与输液卡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ind w:firstLineChars="200" w:firstLine="420"/>
              <w:rPr>
                <w:szCs w:val="21"/>
              </w:rPr>
            </w:pPr>
            <w:r w:rsidRPr="00F877C2">
              <w:rPr>
                <w:rFonts w:hint="eastAsia"/>
                <w:bCs/>
                <w:kern w:val="2"/>
                <w:sz w:val="21"/>
                <w:szCs w:val="21"/>
              </w:rPr>
              <w:t>2）检查药物（药名、浓度、剂量、方法、有效期），检查瓶口有无松动，瓶身有无裂痕；检查药液是否混浊、沉淀或有无絮状物；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877C2">
              <w:rPr>
                <w:rFonts w:ascii="宋体" w:eastAsia="宋体" w:hAnsi="宋体" w:hint="eastAsia"/>
                <w:bCs/>
                <w:szCs w:val="21"/>
              </w:rPr>
              <w:t>3）检查输液器是否在有效期内，是否无漏气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bCs/>
                <w:szCs w:val="21"/>
              </w:rPr>
              <w:t>4）</w:t>
            </w:r>
            <w:r w:rsidRPr="00F877C2">
              <w:rPr>
                <w:rFonts w:ascii="宋体" w:eastAsia="宋体" w:hAnsi="宋体" w:hint="eastAsia"/>
                <w:szCs w:val="21"/>
              </w:rPr>
              <w:t>消毒瓶口及瓶颈，插输液管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 xml:space="preserve"> （4）环境：环境清洁安静，光线适宜</w:t>
            </w:r>
            <w:r w:rsidRPr="00541709">
              <w:rPr>
                <w:rFonts w:cs="Arial" w:hint="eastAsia"/>
                <w:bCs/>
                <w:sz w:val="21"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操作</w:t>
            </w:r>
            <w:r>
              <w:rPr>
                <w:rFonts w:ascii="宋体" w:eastAsia="宋体" w:hAnsi="宋体" w:hint="eastAsia"/>
                <w:szCs w:val="21"/>
              </w:rPr>
              <w:t>（9.5）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携用物至床旁，问候患者，解释，协助患者取舒适卧位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床边核对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垫治疗巾，扎止血带选血管，选静脉。选好后松止血带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挂输液瓶于输液架上，排气，关紧调节器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备胶布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扎止血带穿刺点上</w:t>
            </w:r>
            <w:r w:rsidRPr="00F877C2">
              <w:rPr>
                <w:rFonts w:ascii="宋体" w:eastAsia="宋体" w:hAnsi="宋体"/>
                <w:szCs w:val="21"/>
              </w:rPr>
              <w:t>10</w:t>
            </w:r>
            <w:r w:rsidRPr="00F877C2">
              <w:rPr>
                <w:rFonts w:ascii="宋体" w:eastAsia="宋体" w:hAnsi="宋体" w:hint="eastAsia"/>
                <w:szCs w:val="21"/>
              </w:rPr>
              <w:t>～</w:t>
            </w:r>
            <w:r w:rsidRPr="00F877C2">
              <w:rPr>
                <w:rFonts w:ascii="宋体" w:eastAsia="宋体" w:hAnsi="宋体"/>
                <w:szCs w:val="21"/>
              </w:rPr>
              <w:t>15cm</w:t>
            </w:r>
            <w:r w:rsidRPr="00F877C2">
              <w:rPr>
                <w:rFonts w:ascii="宋体" w:eastAsia="宋体" w:hAnsi="宋体" w:hint="eastAsia"/>
                <w:szCs w:val="21"/>
              </w:rPr>
              <w:t>，嘱患者握拳，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消毒皮肤（范围直径d＞5</w:t>
            </w:r>
            <w:r w:rsidRPr="00F877C2">
              <w:rPr>
                <w:rFonts w:ascii="宋体" w:eastAsia="宋体" w:hAnsi="宋体" w:cs="Arial"/>
                <w:szCs w:val="21"/>
              </w:rPr>
              <w:t>cm</w:t>
            </w:r>
            <w:r w:rsidRPr="00F877C2">
              <w:rPr>
                <w:rFonts w:ascii="宋体" w:eastAsia="宋体" w:hAnsi="宋体" w:hint="eastAsia"/>
                <w:szCs w:val="21"/>
              </w:rPr>
              <w:t>），待干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检查输液管有无气泡，二次排气，再次核对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静脉穿刺见回血针头沿血管再进少许，松止血带、嘱患者松拳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打开调节器，固定针头，无菌输液贴妥善固定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调节滴速适宜（根据病情、年龄、药液性质），一般成人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40～60</w:t>
            </w:r>
            <w:r w:rsidRPr="00F877C2">
              <w:rPr>
                <w:rFonts w:ascii="宋体" w:eastAsia="宋体" w:hAnsi="宋体" w:hint="eastAsia"/>
                <w:szCs w:val="21"/>
              </w:rPr>
              <w:t>滴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/分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取下止血带、垫巾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再次核对，签输液卡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0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协助患者取舒适卧位，整理床单位和用物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指导</w:t>
            </w: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正确指导患者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/家属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处置</w:t>
            </w:r>
            <w:r>
              <w:rPr>
                <w:rFonts w:ascii="宋体" w:eastAsia="宋体" w:hAnsi="宋体" w:hint="eastAsia"/>
                <w:szCs w:val="21"/>
              </w:rPr>
              <w:t xml:space="preserve"> （0.5分）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用物、生活垃圾及医疗废弃物分类正确处置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洗手</w:t>
            </w:r>
            <w:r>
              <w:rPr>
                <w:rFonts w:ascii="宋体" w:eastAsia="宋体" w:hAnsi="宋体" w:hint="eastAsia"/>
                <w:szCs w:val="21"/>
              </w:rPr>
              <w:t xml:space="preserve"> （0.5分）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流动水洗手</w:t>
            </w:r>
            <w:r>
              <w:rPr>
                <w:rFonts w:ascii="宋体" w:eastAsia="宋体" w:hAnsi="宋体" w:hint="eastAsia"/>
                <w:szCs w:val="21"/>
              </w:rPr>
              <w:t>（口述）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记录</w:t>
            </w:r>
            <w:r>
              <w:rPr>
                <w:rFonts w:ascii="宋体" w:eastAsia="宋体" w:hAnsi="宋体" w:hint="eastAsia"/>
                <w:szCs w:val="21"/>
              </w:rPr>
              <w:t xml:space="preserve"> （1分）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观察患者有无输液反应并记录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</w:tbl>
    <w:p w:rsidR="009F3FA2" w:rsidRPr="00EB4127" w:rsidRDefault="00B72024" w:rsidP="00EB4127">
      <w:pPr>
        <w:tabs>
          <w:tab w:val="left" w:pos="1995"/>
        </w:tabs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cs="Arial" w:hint="eastAsia"/>
          <w:b/>
          <w:sz w:val="28"/>
          <w:szCs w:val="28"/>
        </w:rPr>
        <w:lastRenderedPageBreak/>
        <w:t>二</w:t>
      </w:r>
      <w:r w:rsidR="009F3FA2" w:rsidRPr="00F877C2">
        <w:rPr>
          <w:rFonts w:ascii="宋体" w:eastAsia="宋体" w:hAnsi="宋体" w:cs="Arial" w:hint="eastAsia"/>
          <w:b/>
          <w:sz w:val="28"/>
          <w:szCs w:val="28"/>
        </w:rPr>
        <w:t>、生命体征</w:t>
      </w:r>
      <w:r>
        <w:rPr>
          <w:rFonts w:ascii="宋体" w:eastAsia="宋体" w:hAnsi="宋体" w:cs="Arial" w:hint="eastAsia"/>
          <w:b/>
          <w:sz w:val="28"/>
          <w:szCs w:val="28"/>
        </w:rPr>
        <w:t>测量</w:t>
      </w:r>
      <w:r w:rsidR="00EB4127">
        <w:rPr>
          <w:rFonts w:ascii="宋体" w:eastAsia="宋体" w:hAnsi="宋体" w:cs="Arial" w:hint="eastAsia"/>
          <w:b/>
          <w:sz w:val="28"/>
          <w:szCs w:val="28"/>
        </w:rPr>
        <w:t>（20分）</w:t>
      </w:r>
    </w:p>
    <w:p w:rsidR="009F3FA2" w:rsidRPr="00F877C2" w:rsidRDefault="009F3FA2" w:rsidP="00B108E0">
      <w:pPr>
        <w:tabs>
          <w:tab w:val="left" w:pos="1560"/>
        </w:tabs>
        <w:spacing w:afterLines="50"/>
        <w:rPr>
          <w:rFonts w:ascii="宋体" w:eastAsia="宋体" w:hAnsi="宋体" w:cs="Arial"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【用物准备</w:t>
      </w:r>
      <w:r w:rsidRPr="00F877C2">
        <w:rPr>
          <w:rFonts w:ascii="宋体" w:eastAsia="宋体" w:hAnsi="宋体" w:cs="Arial" w:hint="eastAsia"/>
          <w:bCs/>
          <w:szCs w:val="21"/>
        </w:rPr>
        <w:t>】治疗盘内备：容器2个（一个盛放已消毒的体温计、另一个盛放测温后的体温计）、含消毒液纱布、秒表、记录单、笔、血压计、听诊器、弯盘、必要时备棉花。</w:t>
      </w:r>
    </w:p>
    <w:p w:rsidR="009F3FA2" w:rsidRPr="00F877C2" w:rsidRDefault="009F3FA2" w:rsidP="00B108E0">
      <w:pPr>
        <w:tabs>
          <w:tab w:val="left" w:pos="1560"/>
        </w:tabs>
        <w:spacing w:afterLines="50"/>
        <w:rPr>
          <w:rFonts w:ascii="宋体" w:eastAsia="宋体" w:hAnsi="宋体" w:cs="Arial"/>
          <w:b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【操作流程及评分标准】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6946"/>
      </w:tblGrid>
      <w:tr w:rsidR="007875EE" w:rsidRPr="00347210" w:rsidTr="004F68EE">
        <w:trPr>
          <w:cantSplit/>
          <w:trHeight w:val="557"/>
        </w:trPr>
        <w:tc>
          <w:tcPr>
            <w:tcW w:w="2093" w:type="dxa"/>
            <w:gridSpan w:val="2"/>
            <w:vAlign w:val="center"/>
          </w:tcPr>
          <w:p w:rsidR="007875EE" w:rsidRPr="004F68EE" w:rsidRDefault="007875EE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6946" w:type="dxa"/>
            <w:vAlign w:val="center"/>
          </w:tcPr>
          <w:p w:rsidR="007875EE" w:rsidRPr="004F68EE" w:rsidRDefault="007875EE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>操作要求</w:t>
            </w:r>
          </w:p>
        </w:tc>
      </w:tr>
      <w:tr w:rsidR="004F68EE" w:rsidRPr="00347210" w:rsidTr="001F6589">
        <w:trPr>
          <w:cantSplit/>
          <w:trHeight w:val="372"/>
        </w:trPr>
        <w:tc>
          <w:tcPr>
            <w:tcW w:w="675" w:type="dxa"/>
            <w:vAlign w:val="center"/>
          </w:tcPr>
          <w:p w:rsidR="004F68EE" w:rsidRPr="007875EE" w:rsidRDefault="004F68EE" w:rsidP="00FC1CF9">
            <w:pPr>
              <w:spacing w:line="240" w:lineRule="atLeast"/>
              <w:ind w:left="315" w:hangingChars="150" w:hanging="315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F68EE" w:rsidRPr="007875EE" w:rsidRDefault="004F68EE" w:rsidP="001F6589">
            <w:pPr>
              <w:spacing w:line="240" w:lineRule="atLeast"/>
              <w:ind w:left="315" w:hangingChars="150" w:hanging="315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职业规范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（1.5分）</w:t>
            </w: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仪态仪表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、服装（白大褂）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、语言表达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1F6589">
        <w:trPr>
          <w:cantSplit/>
          <w:trHeight w:val="194"/>
        </w:trPr>
        <w:tc>
          <w:tcPr>
            <w:tcW w:w="675" w:type="dxa"/>
            <w:vMerge w:val="restart"/>
            <w:vAlign w:val="center"/>
          </w:tcPr>
          <w:p w:rsidR="004F68EE" w:rsidRPr="007875EE" w:rsidRDefault="004F68EE" w:rsidP="00FC1CF9">
            <w:pPr>
              <w:spacing w:line="240" w:lineRule="atLeast"/>
              <w:ind w:left="210" w:hangingChars="100" w:hanging="210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F68EE" w:rsidRDefault="004F68EE" w:rsidP="001F6589">
            <w:pPr>
              <w:spacing w:line="240" w:lineRule="atLeast"/>
              <w:ind w:left="210" w:hangingChars="100" w:hanging="210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操作前</w:t>
            </w:r>
          </w:p>
          <w:p w:rsidR="004F68EE" w:rsidRPr="007875EE" w:rsidRDefault="004F68EE" w:rsidP="001F6589">
            <w:pPr>
              <w:spacing w:line="240" w:lineRule="atLeast"/>
              <w:ind w:left="210" w:hangingChars="100" w:hanging="210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（2.5分）</w:t>
            </w:r>
          </w:p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1.询问老人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在30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分钟内是否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有过剧烈运动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4F68EE">
        <w:trPr>
          <w:cantSplit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2.向老人解释操作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4F68EE">
        <w:trPr>
          <w:cantSplit/>
          <w:trHeight w:val="393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541709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3.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七步洗手法洗手（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口述）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4F68EE">
        <w:trPr>
          <w:cantSplit/>
          <w:trHeight w:val="393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/>
                <w:bCs/>
                <w:szCs w:val="21"/>
              </w:rPr>
              <w:t>4.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携带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用物至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老人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床旁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1F6589">
        <w:trPr>
          <w:cantSplit/>
          <w:trHeight w:val="249"/>
        </w:trPr>
        <w:tc>
          <w:tcPr>
            <w:tcW w:w="675" w:type="dxa"/>
            <w:vMerge w:val="restart"/>
            <w:vAlign w:val="center"/>
          </w:tcPr>
          <w:p w:rsidR="004F68EE" w:rsidRPr="007875EE" w:rsidRDefault="004F68EE" w:rsidP="00FC1CF9">
            <w:pPr>
              <w:spacing w:line="240" w:lineRule="atLeast"/>
              <w:ind w:left="315" w:hangingChars="150" w:hanging="315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4F68EE" w:rsidRPr="007875EE" w:rsidRDefault="004F68EE" w:rsidP="001F6589">
            <w:pPr>
              <w:spacing w:line="240" w:lineRule="atLeast"/>
              <w:ind w:firstLineChars="50" w:firstLine="105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操作过程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（11分）</w:t>
            </w: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1.和老人沟通，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取舒适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体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2.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解开衣扣，检查患者对侧腋窝（如有汗液协助擦干腋下）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3.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将体温计水银端放于对侧腋窝深处紧贴皮肤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4.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前臂屈肘过胸夹紧测5-10分钟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5.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将患者近侧手掌朝下，用食指、中指和无名指指端按在桡动脉表面，计数30秒x2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6.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手不离开患者手腕，观察患者胸廓或腹部起伏次数，一呼一吸为一次，计数30秒x2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71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7.告知老人要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测血压，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让老人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伸直肘部，掌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心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向上，露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上臂，肱动脉与心脏成一水平线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522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8.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打开血压计，驱尽袖带空气，缠绕袖带（袖带距肘窝2-3厘米，松紧能放入一指）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25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9.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戴听诊器，将听诊器胸端置于肱动脉搏动最明显处，打开血压计开关，关闭气门，向袖带内均匀充气至肱动脉搏动音消失再升高20-30mmHg，以4mmHg/秒的速度均匀放气，同时观察水银柱下降，听到第一声搏动音为收缩压，搏动音消失或者变音为舒张压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337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10.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整理血压计，整理患者衣袖，告知测量结果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1F6589">
        <w:trPr>
          <w:cantSplit/>
          <w:trHeight w:val="291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/>
                <w:bCs/>
                <w:szCs w:val="21"/>
              </w:rPr>
              <w:t>11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取出体温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计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，读取数据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1F6589">
        <w:trPr>
          <w:cantSplit/>
          <w:trHeight w:val="565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/>
                <w:bCs/>
                <w:szCs w:val="21"/>
              </w:rPr>
              <w:t>12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将体温计水银柱甩至35度以下，将数值告知患者并交代注意事项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4F68EE" w:rsidRPr="00347210" w:rsidTr="001F6589">
        <w:trPr>
          <w:cantSplit/>
          <w:trHeight w:val="461"/>
        </w:trPr>
        <w:tc>
          <w:tcPr>
            <w:tcW w:w="675" w:type="dxa"/>
            <w:vMerge w:val="restart"/>
            <w:vAlign w:val="center"/>
          </w:tcPr>
          <w:p w:rsidR="004F68EE" w:rsidRPr="007875EE" w:rsidRDefault="004F68EE" w:rsidP="00FC1CF9">
            <w:pPr>
              <w:spacing w:line="240" w:lineRule="atLeast"/>
              <w:ind w:left="315" w:hangingChars="150" w:hanging="315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F68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操作后</w:t>
            </w:r>
          </w:p>
          <w:p w:rsidR="004F68EE" w:rsidRPr="007875EE" w:rsidRDefault="004F68EE" w:rsidP="001F658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（3分）</w:t>
            </w: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1.告知老人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体温、脉搏、呼吸、血压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是否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正常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4F68EE">
        <w:trPr>
          <w:cantSplit/>
          <w:trHeight w:val="470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2.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整理</w:t>
            </w: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老人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床单元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4F68EE">
        <w:trPr>
          <w:cantSplit/>
          <w:trHeight w:val="456"/>
        </w:trPr>
        <w:tc>
          <w:tcPr>
            <w:tcW w:w="675" w:type="dxa"/>
            <w:vMerge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3.洗手（口述）</w:t>
            </w:r>
            <w:r w:rsidRPr="007875EE">
              <w:rPr>
                <w:rFonts w:ascii="宋体" w:eastAsia="宋体" w:hAnsi="宋体" w:cs="Arial"/>
                <w:bCs/>
                <w:szCs w:val="21"/>
              </w:rPr>
              <w:t>、记录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4F68EE">
        <w:trPr>
          <w:cantSplit/>
          <w:trHeight w:val="443"/>
        </w:trPr>
        <w:tc>
          <w:tcPr>
            <w:tcW w:w="675" w:type="dxa"/>
            <w:vMerge w:val="restart"/>
            <w:vAlign w:val="center"/>
          </w:tcPr>
          <w:p w:rsidR="004F68EE" w:rsidRPr="007875EE" w:rsidRDefault="004F68EE" w:rsidP="00FC1CF9">
            <w:pPr>
              <w:spacing w:line="240" w:lineRule="atLeast"/>
              <w:jc w:val="center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4F68EE" w:rsidRDefault="004F68EE" w:rsidP="004F68EE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综合评价</w:t>
            </w:r>
          </w:p>
          <w:p w:rsidR="004F68EE" w:rsidRPr="007875EE" w:rsidRDefault="004F68EE" w:rsidP="004F68EE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（2分）</w:t>
            </w: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1.操作时动作轻快、熟练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4F68EE" w:rsidRPr="00347210" w:rsidTr="004F68EE">
        <w:trPr>
          <w:cantSplit/>
          <w:trHeight w:val="448"/>
        </w:trPr>
        <w:tc>
          <w:tcPr>
            <w:tcW w:w="675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4F68EE" w:rsidRPr="007875EE" w:rsidRDefault="004F68EE" w:rsidP="00A745C3">
            <w:pPr>
              <w:spacing w:line="240" w:lineRule="atLeast"/>
              <w:rPr>
                <w:rFonts w:ascii="宋体" w:eastAsia="宋体" w:hAnsi="宋体" w:cs="Arial"/>
                <w:bCs/>
                <w:szCs w:val="21"/>
              </w:rPr>
            </w:pPr>
            <w:r w:rsidRPr="007875EE">
              <w:rPr>
                <w:rFonts w:ascii="宋体" w:eastAsia="宋体" w:hAnsi="宋体" w:cs="Arial" w:hint="eastAsia"/>
                <w:bCs/>
                <w:szCs w:val="21"/>
              </w:rPr>
              <w:t>2.解释到位，有效沟通，关心体贴老人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</w:tbl>
    <w:p w:rsidR="00B72024" w:rsidRPr="00F877C2" w:rsidRDefault="00B72024" w:rsidP="00B108E0">
      <w:pPr>
        <w:tabs>
          <w:tab w:val="left" w:pos="1560"/>
        </w:tabs>
        <w:spacing w:beforeLines="100" w:afterLines="50"/>
        <w:rPr>
          <w:rFonts w:ascii="宋体" w:eastAsia="宋体" w:hAnsi="宋体" w:cs="Arial"/>
          <w:b/>
          <w:sz w:val="28"/>
          <w:szCs w:val="28"/>
        </w:rPr>
      </w:pPr>
      <w:bookmarkStart w:id="0" w:name="_Hlk508885082"/>
      <w:bookmarkStart w:id="1" w:name="_Hlk508884995"/>
      <w:r>
        <w:rPr>
          <w:rFonts w:ascii="宋体" w:eastAsia="宋体" w:hAnsi="宋体" w:cs="Arial" w:hint="eastAsia"/>
          <w:b/>
          <w:sz w:val="28"/>
          <w:szCs w:val="28"/>
        </w:rPr>
        <w:lastRenderedPageBreak/>
        <w:t>三</w:t>
      </w:r>
      <w:r w:rsidRPr="00F877C2">
        <w:rPr>
          <w:rFonts w:ascii="宋体" w:eastAsia="宋体" w:hAnsi="宋体" w:cs="Arial" w:hint="eastAsia"/>
          <w:b/>
          <w:sz w:val="28"/>
          <w:szCs w:val="28"/>
        </w:rPr>
        <w:t>、吸</w:t>
      </w:r>
      <w:r>
        <w:rPr>
          <w:rFonts w:ascii="宋体" w:eastAsia="宋体" w:hAnsi="宋体" w:cs="Arial" w:hint="eastAsia"/>
          <w:b/>
          <w:sz w:val="28"/>
          <w:szCs w:val="28"/>
        </w:rPr>
        <w:t>氧（20分）</w:t>
      </w:r>
    </w:p>
    <w:p w:rsidR="00B72024" w:rsidRPr="00F877C2" w:rsidRDefault="00B72024" w:rsidP="00B108E0">
      <w:pPr>
        <w:tabs>
          <w:tab w:val="left" w:pos="1560"/>
        </w:tabs>
        <w:spacing w:beforeLines="50" w:afterLines="50"/>
        <w:rPr>
          <w:rFonts w:ascii="宋体" w:eastAsia="宋体" w:hAnsi="宋体" w:cs="Arial"/>
          <w:bCs/>
          <w:szCs w:val="21"/>
        </w:rPr>
      </w:pPr>
      <w:bookmarkStart w:id="2" w:name="_Hlk508885187"/>
      <w:r w:rsidRPr="00F877C2">
        <w:rPr>
          <w:rFonts w:ascii="宋体" w:eastAsia="宋体" w:hAnsi="宋体" w:cs="Arial" w:hint="eastAsia"/>
          <w:b/>
          <w:bCs/>
          <w:szCs w:val="21"/>
        </w:rPr>
        <w:t>【用物准备】</w:t>
      </w:r>
      <w:r w:rsidRPr="00F877C2">
        <w:rPr>
          <w:rFonts w:ascii="宋体" w:eastAsia="宋体" w:hAnsi="宋体" w:cs="Arial" w:hint="eastAsia"/>
          <w:bCs/>
          <w:szCs w:val="21"/>
        </w:rPr>
        <w:t>治疗盘内备治疗碗2个（分别盛凉开水，通气管、纱布2块、鼻导管或鼻塞、氧气表、湿化瓶（内盛无菌蒸馏水1</w:t>
      </w:r>
      <w:r w:rsidRPr="00F877C2">
        <w:rPr>
          <w:rFonts w:ascii="宋体" w:eastAsia="宋体" w:hAnsi="宋体" w:cs="宋体" w:hint="eastAsia"/>
          <w:bCs/>
          <w:szCs w:val="21"/>
        </w:rPr>
        <w:t>/2～2/3满）、胶布、棉签、别针、弯盘、吸氧记录单、笔、扳手、另备氧气筒或管道氧气装置。</w:t>
      </w:r>
    </w:p>
    <w:bookmarkEnd w:id="0"/>
    <w:bookmarkEnd w:id="2"/>
    <w:p w:rsidR="00B72024" w:rsidRPr="00F877C2" w:rsidRDefault="00B72024" w:rsidP="00B108E0">
      <w:pPr>
        <w:tabs>
          <w:tab w:val="left" w:pos="1560"/>
        </w:tabs>
        <w:spacing w:afterLines="50"/>
        <w:rPr>
          <w:rFonts w:ascii="宋体" w:eastAsia="宋体" w:hAnsi="宋体" w:cs="Arial"/>
          <w:b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【操作流程及评分标准】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742"/>
        <w:gridCol w:w="6663"/>
      </w:tblGrid>
      <w:tr w:rsidR="00B72024" w:rsidRPr="00F877C2" w:rsidTr="004F68EE">
        <w:tc>
          <w:tcPr>
            <w:tcW w:w="2410" w:type="dxa"/>
            <w:gridSpan w:val="2"/>
          </w:tcPr>
          <w:p w:rsidR="00B72024" w:rsidRPr="004F68EE" w:rsidRDefault="004F68EE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6663" w:type="dxa"/>
          </w:tcPr>
          <w:p w:rsidR="00B72024" w:rsidRPr="004F68EE" w:rsidRDefault="00B72024" w:rsidP="004F68EE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>操作要求</w:t>
            </w:r>
          </w:p>
        </w:tc>
      </w:tr>
      <w:tr w:rsidR="00B72024" w:rsidRPr="00F877C2" w:rsidTr="004F68EE">
        <w:trPr>
          <w:trHeight w:val="90"/>
        </w:trPr>
        <w:tc>
          <w:tcPr>
            <w:tcW w:w="668" w:type="dxa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42" w:type="dxa"/>
          </w:tcPr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职业规范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vAlign w:val="center"/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  <w:lang w:val="zh-CN"/>
              </w:rPr>
              <w:t>仪表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F877C2">
              <w:rPr>
                <w:rFonts w:ascii="宋体" w:eastAsia="宋体" w:hAnsi="宋体" w:hint="eastAsia"/>
                <w:szCs w:val="21"/>
                <w:lang w:val="zh-CN"/>
              </w:rPr>
              <w:t>、服装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c>
          <w:tcPr>
            <w:tcW w:w="668" w:type="dxa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42" w:type="dxa"/>
          </w:tcPr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核对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  <w:tc>
          <w:tcPr>
            <w:tcW w:w="6663" w:type="dxa"/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szCs w:val="21"/>
                <w:lang w:val="zh-CN"/>
              </w:rPr>
            </w:pPr>
            <w:r w:rsidRPr="00F877C2">
              <w:rPr>
                <w:rFonts w:ascii="宋体" w:eastAsia="宋体" w:hAnsi="宋体" w:hint="eastAsia"/>
                <w:szCs w:val="21"/>
                <w:lang w:val="zh-CN"/>
              </w:rPr>
              <w:t>查对医嘱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1F6589">
        <w:trPr>
          <w:trHeight w:val="760"/>
        </w:trPr>
        <w:tc>
          <w:tcPr>
            <w:tcW w:w="668" w:type="dxa"/>
            <w:vAlign w:val="center"/>
          </w:tcPr>
          <w:p w:rsidR="00B72024" w:rsidRPr="00F877C2" w:rsidRDefault="00B72024" w:rsidP="009322A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 w:rsidR="004F68EE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评估</w:t>
            </w:r>
          </w:p>
          <w:p w:rsidR="00B72024" w:rsidRPr="00F877C2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（1.5分）</w:t>
            </w:r>
          </w:p>
        </w:tc>
        <w:tc>
          <w:tcPr>
            <w:tcW w:w="6663" w:type="dxa"/>
          </w:tcPr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（1）洗手，核对，解释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（2）了解患者的病情、意识、治疗情况、心理状态及合作程度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（3）患者鼻腔情况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1F6589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E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准备</w:t>
            </w:r>
          </w:p>
          <w:p w:rsidR="00B72024" w:rsidRPr="00F877C2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（2分）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pStyle w:val="a5"/>
              <w:rPr>
                <w:rFonts w:cs="Arial"/>
                <w:b/>
                <w:kern w:val="2"/>
                <w:sz w:val="28"/>
                <w:szCs w:val="28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（1）洗手，戴口罩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（2）用物：检查备齐用物，放置合理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（3）患者：体位舒适、情绪稳定；了解吸氧的目的、方法、注意事项及配合要点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（4）环境：安静整洁、室温适宜、光线充足、远离火源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1F6589">
        <w:trPr>
          <w:trHeight w:val="4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E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装表</w:t>
            </w:r>
          </w:p>
          <w:p w:rsidR="00B72024" w:rsidRPr="00F877C2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（1.5分）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numPr>
                <w:ilvl w:val="0"/>
                <w:numId w:val="13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将氧气筒置于氧气架上，打开总开关，使小流量氧气从气门处流出吹尘，随即迅速关上(如为管道供氧，直接取下氧气孔塞）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3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将氧气表紧密置于氧气筒气门上，使氧气表湿化瓶与地面垂直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3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Arial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关流量开关，打开总开关，再开流量开关，检查氧气流出是否通畅，有无漏气，关紧流量开关，推至病房待用，必要时洗手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1F6589">
        <w:trPr>
          <w:trHeight w:val="4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6</w:t>
            </w: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E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吸氧</w:t>
            </w:r>
          </w:p>
          <w:p w:rsidR="00B72024" w:rsidRPr="00F877C2" w:rsidRDefault="00B72024" w:rsidP="001F658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（4分）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携用物至床旁，核对，协助患者取舒适卧位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湿棉签清洁双侧鼻孔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鼻导管与湿化瓶的出口连接，调节氧流量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润滑鼻导管前端并检查氧气流出是否通畅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将鼻塞轻轻插入患者鼻孔（鼻导管时为鼻尖到耳垂的1/2～2/3长）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必要时用胶布固定于鼻翼及面颊部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4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再次核对，协助患者取舒适体位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指导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正确指导患者及家属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处置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用物、生活垃圾及医疗废弃物分类正确处置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洗手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流动水洗手</w:t>
            </w:r>
            <w:r>
              <w:rPr>
                <w:rFonts w:ascii="宋体" w:eastAsia="宋体" w:hAnsi="宋体" w:hint="eastAsia"/>
                <w:szCs w:val="21"/>
              </w:rPr>
              <w:t>（口述）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记录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给氧时间、氧流量、患者反应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F68EE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停氧</w:t>
            </w:r>
          </w:p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（4.5分）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lastRenderedPageBreak/>
              <w:t>洗手、核对、解释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缓慢取下吸氧管，擦净面部及胶布痕迹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lastRenderedPageBreak/>
              <w:t>协助患者取舒适卧位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关流量表</w:t>
            </w:r>
            <w:r w:rsidRPr="00F877C2">
              <w:rPr>
                <w:rFonts w:ascii="宋体" w:eastAsia="宋体" w:hAnsi="宋体" w:cs="Arial"/>
                <w:szCs w:val="21"/>
              </w:rPr>
              <w:t>→</w:t>
            </w:r>
            <w:r w:rsidRPr="00F877C2">
              <w:rPr>
                <w:rFonts w:ascii="宋体" w:eastAsia="宋体" w:hAnsi="宋体" w:cs="Arial" w:hint="eastAsia"/>
                <w:szCs w:val="21"/>
              </w:rPr>
              <w:t>关总开关</w:t>
            </w:r>
            <w:r w:rsidRPr="00F877C2">
              <w:rPr>
                <w:rFonts w:ascii="宋体" w:eastAsia="宋体" w:hAnsi="宋体" w:cs="Arial"/>
                <w:szCs w:val="21"/>
              </w:rPr>
              <w:t>→</w:t>
            </w:r>
            <w:r w:rsidRPr="00F877C2">
              <w:rPr>
                <w:rFonts w:ascii="宋体" w:eastAsia="宋体" w:hAnsi="宋体" w:cs="Arial" w:hint="eastAsia"/>
                <w:szCs w:val="21"/>
              </w:rPr>
              <w:t>开流量表放余气</w:t>
            </w:r>
            <w:r w:rsidRPr="00F877C2">
              <w:rPr>
                <w:rFonts w:ascii="宋体" w:eastAsia="宋体" w:hAnsi="宋体" w:cs="Arial"/>
                <w:szCs w:val="21"/>
              </w:rPr>
              <w:t>→</w:t>
            </w:r>
            <w:r w:rsidRPr="00F877C2">
              <w:rPr>
                <w:rFonts w:ascii="宋体" w:eastAsia="宋体" w:hAnsi="宋体" w:cs="Arial" w:hint="eastAsia"/>
                <w:szCs w:val="21"/>
              </w:rPr>
              <w:t>关流量表（管道供养：直接关流量表）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卸表：依次卸下湿化瓶、通气管、氧气表（管道供养：将氧气输出口加盖）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用物、生活垃圾、医疗废弃物分类正确处置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5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Arial" w:hint="eastAsia"/>
                <w:szCs w:val="21"/>
              </w:rPr>
              <w:t>核对，洗手，记录停氧时间及氧疗效果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评价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numPr>
                <w:ilvl w:val="0"/>
                <w:numId w:val="16"/>
              </w:num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操作规范、熟练，步骤正确，吸氧过程安全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（2）沟通流畅，体现人文关怀，患者满意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</w:tbl>
    <w:p w:rsidR="00B72024" w:rsidRPr="00F877C2" w:rsidRDefault="00B72024" w:rsidP="00B72024">
      <w:pPr>
        <w:rPr>
          <w:rFonts w:ascii="宋体" w:eastAsia="宋体" w:hAnsi="宋体"/>
        </w:rPr>
      </w:pPr>
    </w:p>
    <w:p w:rsidR="00674424" w:rsidRPr="00F877C2" w:rsidRDefault="008A41F6" w:rsidP="00EB4127">
      <w:pPr>
        <w:tabs>
          <w:tab w:val="left" w:pos="1995"/>
        </w:tabs>
        <w:rPr>
          <w:rFonts w:ascii="宋体" w:eastAsia="宋体" w:hAnsi="宋体"/>
          <w:b/>
          <w:bCs/>
          <w:sz w:val="28"/>
        </w:rPr>
      </w:pPr>
      <w:bookmarkStart w:id="3" w:name="_Hlk508885010"/>
      <w:bookmarkEnd w:id="1"/>
      <w:r w:rsidRPr="00F877C2">
        <w:rPr>
          <w:rFonts w:ascii="宋体" w:eastAsia="宋体" w:hAnsi="宋体" w:hint="eastAsia"/>
          <w:b/>
          <w:bCs/>
          <w:sz w:val="28"/>
        </w:rPr>
        <w:t>四</w:t>
      </w:r>
      <w:r w:rsidR="00674424" w:rsidRPr="00F877C2">
        <w:rPr>
          <w:rFonts w:ascii="宋体" w:eastAsia="宋体" w:hAnsi="宋体" w:hint="eastAsia"/>
          <w:b/>
          <w:bCs/>
          <w:sz w:val="28"/>
        </w:rPr>
        <w:t>、口腔护理</w:t>
      </w:r>
      <w:r w:rsidR="00EB4127">
        <w:rPr>
          <w:rFonts w:ascii="宋体" w:eastAsia="宋体" w:hAnsi="宋体" w:cs="Arial" w:hint="eastAsia"/>
          <w:b/>
          <w:sz w:val="28"/>
          <w:szCs w:val="28"/>
        </w:rPr>
        <w:t>（20分）</w:t>
      </w:r>
    </w:p>
    <w:p w:rsidR="00674424" w:rsidRDefault="00674424" w:rsidP="00B108E0">
      <w:pPr>
        <w:tabs>
          <w:tab w:val="left" w:pos="1560"/>
        </w:tabs>
        <w:spacing w:afterLines="50"/>
        <w:rPr>
          <w:rFonts w:ascii="宋体" w:eastAsia="宋体" w:hAnsi="宋体" w:cs="Arial"/>
          <w:bCs/>
          <w:color w:val="000000"/>
          <w:szCs w:val="21"/>
        </w:rPr>
      </w:pPr>
      <w:r w:rsidRPr="00F877C2">
        <w:rPr>
          <w:rFonts w:ascii="宋体" w:eastAsia="宋体" w:hAnsi="宋体" w:cs="Arial" w:hint="eastAsia"/>
          <w:b/>
          <w:bCs/>
          <w:color w:val="000000"/>
          <w:szCs w:val="21"/>
        </w:rPr>
        <w:t>【用物准备</w:t>
      </w:r>
      <w:r w:rsidRPr="00F877C2">
        <w:rPr>
          <w:rFonts w:ascii="宋体" w:eastAsia="宋体" w:hAnsi="宋体" w:cs="Arial" w:hint="eastAsia"/>
          <w:bCs/>
          <w:color w:val="000000"/>
          <w:szCs w:val="21"/>
        </w:rPr>
        <w:t>】治疗盘内备：治疗碗2个（一碗盛漱口液、一碗盛浸湿的无菌棉球）、镊子、弯血管钳、弯盘、压舌板、小毛巾或纱布、吸水管、棉签、液体石蜡、手电筒、治疗巾、必要时备开口器。另备常用漱口液、口腔外用药（或遵医嘱）。</w:t>
      </w:r>
      <w:bookmarkEnd w:id="3"/>
    </w:p>
    <w:p w:rsidR="001F5D4D" w:rsidRPr="001F5D4D" w:rsidRDefault="001F5D4D" w:rsidP="00B108E0">
      <w:pPr>
        <w:tabs>
          <w:tab w:val="left" w:pos="1560"/>
        </w:tabs>
        <w:spacing w:afterLines="50"/>
        <w:rPr>
          <w:rFonts w:ascii="宋体" w:eastAsia="宋体" w:hAnsi="宋体" w:cs="Arial"/>
          <w:b/>
          <w:bCs/>
          <w:szCs w:val="21"/>
        </w:rPr>
      </w:pPr>
      <w:r w:rsidRPr="00F877C2">
        <w:rPr>
          <w:rFonts w:ascii="宋体" w:eastAsia="宋体" w:hAnsi="宋体" w:cs="Arial" w:hint="eastAsia"/>
          <w:b/>
          <w:bCs/>
          <w:szCs w:val="21"/>
        </w:rPr>
        <w:t>【操作流程及评分标准】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936"/>
        <w:gridCol w:w="7001"/>
      </w:tblGrid>
      <w:tr w:rsidR="00674424" w:rsidRPr="00F877C2" w:rsidTr="004F68EE">
        <w:trPr>
          <w:trHeight w:val="36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674424" w:rsidRPr="004F68EE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7001" w:type="dxa"/>
            <w:vMerge w:val="restart"/>
            <w:vAlign w:val="center"/>
          </w:tcPr>
          <w:p w:rsidR="00674424" w:rsidRPr="004F68EE" w:rsidRDefault="00674424" w:rsidP="004F68EE">
            <w:pPr>
              <w:spacing w:line="360" w:lineRule="exact"/>
              <w:ind w:firstLineChars="300" w:firstLine="630"/>
              <w:rPr>
                <w:rFonts w:ascii="宋体" w:eastAsia="宋体" w:hAnsi="宋体"/>
                <w:szCs w:val="21"/>
              </w:rPr>
            </w:pPr>
            <w:r w:rsidRPr="004F68EE">
              <w:rPr>
                <w:rFonts w:ascii="宋体" w:eastAsia="宋体" w:hAnsi="宋体" w:hint="eastAsia"/>
                <w:szCs w:val="21"/>
              </w:rPr>
              <w:t xml:space="preserve">  操作要求</w:t>
            </w:r>
          </w:p>
        </w:tc>
      </w:tr>
      <w:tr w:rsidR="00674424" w:rsidRPr="00F877C2" w:rsidTr="001F5D4D">
        <w:trPr>
          <w:trHeight w:val="240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A745C3">
            <w:pPr>
              <w:spacing w:line="2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7001" w:type="dxa"/>
            <w:vMerge/>
            <w:vAlign w:val="center"/>
          </w:tcPr>
          <w:p w:rsidR="00674424" w:rsidRPr="00F877C2" w:rsidRDefault="00674424" w:rsidP="00A745C3">
            <w:pPr>
              <w:spacing w:line="24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674424" w:rsidRPr="00F877C2" w:rsidTr="004F68EE">
        <w:trPr>
          <w:trHeight w:val="492"/>
          <w:jc w:val="center"/>
        </w:trPr>
        <w:tc>
          <w:tcPr>
            <w:tcW w:w="1985" w:type="dxa"/>
            <w:gridSpan w:val="2"/>
            <w:vAlign w:val="center"/>
          </w:tcPr>
          <w:p w:rsidR="00674424" w:rsidRPr="00F877C2" w:rsidRDefault="00674424" w:rsidP="003C539F">
            <w:pPr>
              <w:spacing w:line="360" w:lineRule="exact"/>
              <w:ind w:left="420" w:hangingChars="200" w:hanging="42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1.仪表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仪表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F877C2">
              <w:rPr>
                <w:rFonts w:ascii="宋体" w:eastAsia="宋体" w:hAnsi="宋体" w:hint="eastAsia"/>
                <w:szCs w:val="21"/>
              </w:rPr>
              <w:t>、服装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674424" w:rsidRPr="00F877C2" w:rsidTr="004F68EE">
        <w:trPr>
          <w:trHeight w:val="517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674424" w:rsidRPr="00F877C2" w:rsidRDefault="00674424" w:rsidP="003C539F">
            <w:pPr>
              <w:spacing w:line="360" w:lineRule="exact"/>
              <w:ind w:left="210" w:hangingChars="100" w:hanging="21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2.沟通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（3分）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1.评估老年人的身体状况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539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2.向老人解释操作配合方法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42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3.检查口腔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345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3.工作准备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（3分）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 环境整洁、温湿度适宜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345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2.洗手、戴口罩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80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3D3F7E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674424" w:rsidRPr="00F877C2">
              <w:rPr>
                <w:rFonts w:ascii="宋体" w:eastAsia="宋体" w:hAnsi="宋体" w:hint="eastAsia"/>
                <w:szCs w:val="21"/>
              </w:rPr>
              <w:t xml:space="preserve">. 老年人平卧于床上头偏一侧，按需要备齐用物 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16"/>
          <w:jc w:val="center"/>
        </w:trPr>
        <w:tc>
          <w:tcPr>
            <w:tcW w:w="1049" w:type="dxa"/>
            <w:vMerge w:val="restart"/>
            <w:vAlign w:val="center"/>
          </w:tcPr>
          <w:p w:rsidR="003C539F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4.</w:t>
            </w:r>
          </w:p>
          <w:p w:rsidR="00674424" w:rsidRPr="00F877C2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</w:t>
            </w:r>
          </w:p>
          <w:p w:rsidR="00674424" w:rsidRPr="00F877C2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作</w:t>
            </w:r>
          </w:p>
          <w:p w:rsidR="00674424" w:rsidRPr="00F877C2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过</w:t>
            </w:r>
          </w:p>
          <w:p w:rsidR="004F68EE" w:rsidRDefault="00674424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程</w:t>
            </w:r>
          </w:p>
          <w:p w:rsidR="00674424" w:rsidRPr="00F877C2" w:rsidRDefault="004F68EE" w:rsidP="004F68E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Cs w:val="21"/>
              </w:rPr>
              <w:t>（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6分）</w:t>
            </w:r>
          </w:p>
        </w:tc>
        <w:tc>
          <w:tcPr>
            <w:tcW w:w="936" w:type="dxa"/>
            <w:vMerge w:val="restart"/>
            <w:vAlign w:val="center"/>
          </w:tcPr>
          <w:p w:rsidR="004F68EE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摆放</w:t>
            </w:r>
          </w:p>
          <w:p w:rsidR="00674424" w:rsidRPr="00F877C2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体位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1.取舒适体位（侧卧或平卧，头转向</w:t>
            </w:r>
            <w:r w:rsidR="008A41F6" w:rsidRPr="00F877C2">
              <w:rPr>
                <w:rFonts w:ascii="宋体" w:eastAsia="宋体" w:hAnsi="宋体" w:hint="eastAsia"/>
                <w:szCs w:val="21"/>
              </w:rPr>
              <w:t>护士</w:t>
            </w:r>
            <w:r w:rsidRPr="00F877C2">
              <w:rPr>
                <w:rFonts w:ascii="宋体" w:eastAsia="宋体" w:hAnsi="宋体" w:hint="eastAsia"/>
                <w:szCs w:val="21"/>
              </w:rPr>
              <w:t>）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345"/>
          <w:jc w:val="center"/>
        </w:trPr>
        <w:tc>
          <w:tcPr>
            <w:tcW w:w="1049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674424" w:rsidRPr="00F877C2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2.浸湿棉球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613"/>
          <w:jc w:val="center"/>
        </w:trPr>
        <w:tc>
          <w:tcPr>
            <w:tcW w:w="1049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4F68EE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观察</w:t>
            </w:r>
          </w:p>
          <w:p w:rsidR="00674424" w:rsidRPr="00F877C2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口腔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持压舌板，用手电筒检查口腔，方法不正确，不检查口腔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23"/>
          <w:jc w:val="center"/>
        </w:trPr>
        <w:tc>
          <w:tcPr>
            <w:tcW w:w="1049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674424" w:rsidRPr="00F877C2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擦拭</w:t>
            </w:r>
          </w:p>
          <w:p w:rsidR="00674424" w:rsidRPr="00F877C2" w:rsidRDefault="00674424" w:rsidP="003C539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口腔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1.拧干棉球湿度适宜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760"/>
          <w:jc w:val="center"/>
        </w:trPr>
        <w:tc>
          <w:tcPr>
            <w:tcW w:w="1049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2.按顺序擦洗，方法正确，每个棉球擦拭一个部位（牙齿外侧面、内侧面、咬合面、颊部、上腭、舌面、舌下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326"/>
          <w:jc w:val="center"/>
        </w:trPr>
        <w:tc>
          <w:tcPr>
            <w:tcW w:w="1049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3.检查擦拭是否干净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42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5.整理用物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（3分）</w:t>
            </w:r>
          </w:p>
        </w:tc>
        <w:tc>
          <w:tcPr>
            <w:tcW w:w="7001" w:type="dxa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1.清点棉球数量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442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2.协助老年人取舒适卧位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345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3.洗手、记录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674424" w:rsidRPr="00F877C2" w:rsidTr="004F68EE">
        <w:trPr>
          <w:trHeight w:val="52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6.评价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（4分）</w:t>
            </w:r>
          </w:p>
        </w:tc>
        <w:tc>
          <w:tcPr>
            <w:tcW w:w="7001" w:type="dxa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1. 动作轻稳，不要碰伤患者的口腔黏膜及牙龈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（2分）</w:t>
            </w:r>
          </w:p>
        </w:tc>
      </w:tr>
      <w:tr w:rsidR="00674424" w:rsidRPr="00F877C2" w:rsidTr="004F68EE">
        <w:trPr>
          <w:trHeight w:val="493"/>
          <w:jc w:val="center"/>
        </w:trPr>
        <w:tc>
          <w:tcPr>
            <w:tcW w:w="1985" w:type="dxa"/>
            <w:gridSpan w:val="2"/>
            <w:vMerge/>
            <w:vAlign w:val="center"/>
          </w:tcPr>
          <w:p w:rsidR="00674424" w:rsidRPr="00F877C2" w:rsidRDefault="00674424" w:rsidP="008A41F6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01" w:type="dxa"/>
            <w:vAlign w:val="center"/>
          </w:tcPr>
          <w:p w:rsidR="00674424" w:rsidRPr="00F877C2" w:rsidRDefault="00674424" w:rsidP="003C539F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2. 要夹紧棉球，每次只用一个棉球</w:t>
            </w:r>
            <w:r w:rsidR="003C539F">
              <w:rPr>
                <w:rFonts w:ascii="宋体" w:eastAsia="宋体" w:hAnsi="宋体" w:cs="Arial" w:hint="eastAsia"/>
                <w:bCs/>
                <w:szCs w:val="21"/>
              </w:rPr>
              <w:t>（2分）</w:t>
            </w:r>
          </w:p>
        </w:tc>
      </w:tr>
    </w:tbl>
    <w:p w:rsidR="00B72024" w:rsidRDefault="00B72024" w:rsidP="00B72024">
      <w:pPr>
        <w:tabs>
          <w:tab w:val="left" w:pos="1995"/>
        </w:tabs>
        <w:rPr>
          <w:rFonts w:ascii="宋体" w:eastAsia="宋体" w:hAnsi="宋体" w:cs="Arial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</w:rPr>
        <w:t>五、皮内</w:t>
      </w:r>
      <w:r w:rsidR="00CD0DAF">
        <w:rPr>
          <w:rFonts w:ascii="宋体" w:eastAsia="宋体" w:hAnsi="宋体" w:hint="eastAsia"/>
          <w:b/>
          <w:bCs/>
          <w:sz w:val="28"/>
        </w:rPr>
        <w:t>注射</w:t>
      </w:r>
      <w:r>
        <w:rPr>
          <w:rFonts w:ascii="宋体" w:eastAsia="宋体" w:hAnsi="宋体" w:cs="Arial" w:hint="eastAsia"/>
          <w:b/>
          <w:sz w:val="28"/>
          <w:szCs w:val="28"/>
        </w:rPr>
        <w:t>（20分）</w:t>
      </w:r>
    </w:p>
    <w:p w:rsidR="00B72024" w:rsidRPr="00F877C2" w:rsidRDefault="00B72024" w:rsidP="001F5D4D">
      <w:pPr>
        <w:tabs>
          <w:tab w:val="left" w:pos="1995"/>
        </w:tabs>
        <w:jc w:val="left"/>
        <w:rPr>
          <w:rFonts w:ascii="宋体" w:eastAsia="宋体" w:hAnsi="宋体" w:cs="宋体"/>
          <w:bCs/>
          <w:color w:val="000000"/>
          <w:szCs w:val="21"/>
        </w:rPr>
      </w:pPr>
      <w:r w:rsidRPr="00F877C2">
        <w:rPr>
          <w:rFonts w:ascii="宋体" w:eastAsia="宋体" w:hAnsi="宋体" w:cs="宋体" w:hint="eastAsia"/>
          <w:b/>
          <w:bCs/>
          <w:color w:val="000000"/>
          <w:szCs w:val="21"/>
        </w:rPr>
        <w:t>【用物准备】</w:t>
      </w:r>
      <w:r w:rsidRPr="00F877C2">
        <w:rPr>
          <w:rFonts w:ascii="宋体" w:eastAsia="宋体" w:hAnsi="宋体" w:cs="宋体" w:hint="eastAsia"/>
          <w:bCs/>
          <w:color w:val="000000"/>
          <w:szCs w:val="21"/>
        </w:rPr>
        <w:t>基础治疗盘、1-2ml注射器、5号半或6号针头、注射卡、药物，必要时备肾上腺素。</w:t>
      </w:r>
    </w:p>
    <w:p w:rsidR="00B72024" w:rsidRPr="00F877C2" w:rsidRDefault="00B72024" w:rsidP="00B72024">
      <w:pPr>
        <w:tabs>
          <w:tab w:val="left" w:pos="1560"/>
        </w:tabs>
        <w:ind w:rightChars="200" w:right="420"/>
        <w:rPr>
          <w:rFonts w:ascii="宋体" w:eastAsia="宋体" w:hAnsi="宋体" w:cs="宋体"/>
          <w:b/>
          <w:bCs/>
          <w:color w:val="000000"/>
          <w:szCs w:val="21"/>
        </w:rPr>
      </w:pPr>
      <w:r w:rsidRPr="00F877C2">
        <w:rPr>
          <w:rFonts w:ascii="宋体" w:eastAsia="宋体" w:hAnsi="宋体" w:cs="宋体" w:hint="eastAsia"/>
          <w:b/>
          <w:bCs/>
          <w:color w:val="000000"/>
          <w:szCs w:val="21"/>
        </w:rPr>
        <w:t>【操作流程及评分标准】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615"/>
        <w:gridCol w:w="6520"/>
      </w:tblGrid>
      <w:tr w:rsidR="00B72024" w:rsidRPr="00F877C2" w:rsidTr="004F68EE">
        <w:tc>
          <w:tcPr>
            <w:tcW w:w="2411" w:type="dxa"/>
            <w:gridSpan w:val="2"/>
          </w:tcPr>
          <w:p w:rsidR="00B72024" w:rsidRPr="00F877C2" w:rsidRDefault="004F68EE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6520" w:type="dxa"/>
          </w:tcPr>
          <w:p w:rsidR="00B72024" w:rsidRPr="00F877C2" w:rsidRDefault="00B72024" w:rsidP="00A8541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操作要求</w:t>
            </w:r>
          </w:p>
        </w:tc>
      </w:tr>
      <w:tr w:rsidR="00B72024" w:rsidRPr="00F877C2" w:rsidTr="004F68EE">
        <w:tc>
          <w:tcPr>
            <w:tcW w:w="796" w:type="dxa"/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615" w:type="dxa"/>
            <w:vAlign w:val="center"/>
          </w:tcPr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职业规范</w:t>
            </w: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20" w:type="dxa"/>
            <w:vAlign w:val="center"/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仪表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  <w:r w:rsidRPr="00F877C2">
              <w:rPr>
                <w:rFonts w:ascii="宋体" w:eastAsia="宋体" w:hAnsi="宋体" w:hint="eastAsia"/>
                <w:szCs w:val="21"/>
              </w:rPr>
              <w:t>、服装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c>
          <w:tcPr>
            <w:tcW w:w="796" w:type="dxa"/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15" w:type="dxa"/>
            <w:vAlign w:val="center"/>
          </w:tcPr>
          <w:p w:rsidR="00B72024" w:rsidRPr="00F877C2" w:rsidRDefault="00B72024" w:rsidP="00A85411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核对</w:t>
            </w: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20" w:type="dxa"/>
          </w:tcPr>
          <w:p w:rsidR="00B72024" w:rsidRPr="00F877C2" w:rsidRDefault="00B72024" w:rsidP="00A85411">
            <w:pPr>
              <w:tabs>
                <w:tab w:val="left" w:pos="180"/>
              </w:tabs>
              <w:spacing w:line="360" w:lineRule="exact"/>
              <w:ind w:left="180" w:hanging="180"/>
              <w:rPr>
                <w:rFonts w:ascii="宋体" w:eastAsia="宋体" w:hAnsi="宋体"/>
                <w:color w:val="000000"/>
                <w:szCs w:val="21"/>
                <w:lang w:val="zh-CN"/>
              </w:rPr>
            </w:pPr>
            <w:r w:rsidRPr="00F877C2">
              <w:rPr>
                <w:rFonts w:ascii="宋体" w:eastAsia="宋体" w:hAnsi="宋体" w:hint="eastAsia"/>
                <w:color w:val="000000"/>
                <w:szCs w:val="21"/>
                <w:lang w:val="zh-CN"/>
              </w:rPr>
              <w:t>查对医嘱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760"/>
        </w:trPr>
        <w:tc>
          <w:tcPr>
            <w:tcW w:w="796" w:type="dxa"/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615" w:type="dxa"/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评估</w:t>
            </w:r>
            <w:r>
              <w:rPr>
                <w:rFonts w:ascii="宋体" w:eastAsia="宋体" w:hAnsi="宋体" w:hint="eastAsia"/>
                <w:szCs w:val="21"/>
              </w:rPr>
              <w:t>（1.5分）</w:t>
            </w:r>
          </w:p>
        </w:tc>
        <w:tc>
          <w:tcPr>
            <w:tcW w:w="6520" w:type="dxa"/>
          </w:tcPr>
          <w:p w:rsidR="00B72024" w:rsidRPr="00F877C2" w:rsidRDefault="00B72024" w:rsidP="00A85411">
            <w:pPr>
              <w:pStyle w:val="a5"/>
              <w:spacing w:line="360" w:lineRule="exact"/>
              <w:rPr>
                <w:bCs/>
                <w:color w:val="000000"/>
                <w:kern w:val="2"/>
                <w:sz w:val="21"/>
                <w:szCs w:val="21"/>
              </w:rPr>
            </w:pPr>
            <w:r w:rsidRPr="003D3F7E">
              <w:rPr>
                <w:rFonts w:cs="Times New Roman" w:hint="eastAsia"/>
                <w:kern w:val="2"/>
                <w:sz w:val="21"/>
                <w:szCs w:val="21"/>
              </w:rPr>
              <w:t>（1）</w:t>
            </w:r>
            <w:r w:rsidRPr="00F877C2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洗手，核对，解释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bCs/>
                <w:color w:val="000000"/>
                <w:kern w:val="2"/>
                <w:sz w:val="21"/>
                <w:szCs w:val="21"/>
              </w:rPr>
            </w:pPr>
            <w:r w:rsidRPr="003D3F7E">
              <w:rPr>
                <w:rFonts w:cs="Times New Roman" w:hint="eastAsia"/>
                <w:kern w:val="2"/>
                <w:sz w:val="21"/>
                <w:szCs w:val="21"/>
              </w:rPr>
              <w:t>（2)</w:t>
            </w:r>
            <w:r w:rsidRPr="00F877C2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患者病情、身体状况、过敏史及用药史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spacing w:line="360" w:lineRule="exact"/>
              <w:rPr>
                <w:bCs/>
                <w:color w:val="000000"/>
                <w:kern w:val="2"/>
                <w:sz w:val="21"/>
                <w:szCs w:val="21"/>
              </w:rPr>
            </w:pPr>
            <w:r w:rsidRPr="00F877C2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 xml:space="preserve"> (3)</w:t>
            </w:r>
            <w:r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注</w:t>
            </w:r>
            <w:r w:rsidRPr="00F877C2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射部位皮肤情况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161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准备</w:t>
            </w:r>
            <w:r>
              <w:rPr>
                <w:rFonts w:ascii="宋体" w:eastAsia="宋体" w:hAnsi="宋体" w:hint="eastAsia"/>
                <w:szCs w:val="21"/>
              </w:rPr>
              <w:t>（2.5分）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pStyle w:val="a5"/>
              <w:rPr>
                <w:rFonts w:cs="Arial"/>
                <w:b/>
                <w:color w:val="000000"/>
                <w:kern w:val="2"/>
                <w:sz w:val="28"/>
                <w:szCs w:val="28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（1）洗手，戴口罩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（2）用物：检查备齐用物，放置合理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（3）药物：按医嘱规范备好药物放于治疗盘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（4）患者:卧位舒适、配合操作</w:t>
            </w:r>
            <w:r>
              <w:rPr>
                <w:rFonts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pStyle w:val="a5"/>
              <w:rPr>
                <w:rFonts w:cs="Times New Roman"/>
                <w:kern w:val="2"/>
                <w:sz w:val="21"/>
                <w:szCs w:val="21"/>
              </w:rPr>
            </w:pPr>
            <w:r w:rsidRPr="00F877C2">
              <w:rPr>
                <w:rFonts w:cs="Times New Roman" w:hint="eastAsia"/>
                <w:kern w:val="2"/>
                <w:sz w:val="21"/>
                <w:szCs w:val="21"/>
              </w:rPr>
              <w:t>（5）环境：整洁、安静、光线适宜、安全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6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操作</w:t>
            </w:r>
            <w:r>
              <w:rPr>
                <w:rFonts w:ascii="宋体" w:eastAsia="宋体" w:hAnsi="宋体" w:hint="eastAsia"/>
                <w:szCs w:val="21"/>
              </w:rPr>
              <w:t>（6.5分）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（1）携用物至患者床前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（2）核对、解释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（3）病人取舒适体位，规范选择注射部位，保护隐私、保暖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（4）常规消毒皮肤，</w:t>
            </w:r>
            <w:r>
              <w:rPr>
                <w:rFonts w:ascii="宋体" w:eastAsia="宋体" w:hAnsi="宋体" w:hint="eastAsia"/>
                <w:szCs w:val="21"/>
              </w:rPr>
              <w:t>范</w:t>
            </w:r>
            <w:r w:rsidRPr="00F877C2">
              <w:rPr>
                <w:rFonts w:ascii="宋体" w:eastAsia="宋体" w:hAnsi="宋体" w:hint="eastAsia"/>
                <w:szCs w:val="21"/>
              </w:rPr>
              <w:t>围及方法正确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 xml:space="preserve"> (5) 再次核对，排气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 xml:space="preserve"> (6）一手紧绷局部皮肤，另一手持注射器，示指固定针栓，针头斜面向上与皮肤呈30-40度角，快速刺入针头的2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/3或1/2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8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固定针栓，抽吸活塞，无回血即推药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numPr>
                <w:ilvl w:val="0"/>
                <w:numId w:val="18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注射完毕快速拔针，以干棉球轻压针刺处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8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核对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  <w:p w:rsidR="00B72024" w:rsidRPr="00F877C2" w:rsidRDefault="00B72024" w:rsidP="00A85411">
            <w:pPr>
              <w:numPr>
                <w:ilvl w:val="0"/>
                <w:numId w:val="18"/>
              </w:numPr>
              <w:tabs>
                <w:tab w:val="left" w:pos="462"/>
              </w:tabs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cs="宋体" w:hint="eastAsia"/>
                <w:szCs w:val="21"/>
              </w:rPr>
              <w:t>协助患者取舒适的卧位，整理床单位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指导</w:t>
            </w: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正确指导患者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/家属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处置</w:t>
            </w: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用物、生活垃圾及医疗废弃物分类正确处置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洗手</w:t>
            </w:r>
            <w:r>
              <w:rPr>
                <w:rFonts w:ascii="宋体" w:eastAsia="宋体" w:hAnsi="宋体" w:hint="eastAsia"/>
                <w:szCs w:val="21"/>
              </w:rPr>
              <w:t>（0.5分）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洗手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（0.5分）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记录</w:t>
            </w:r>
            <w:r>
              <w:rPr>
                <w:rFonts w:ascii="宋体" w:eastAsia="宋体" w:hAnsi="宋体" w:hint="eastAsia"/>
                <w:szCs w:val="21"/>
              </w:rPr>
              <w:t>（1分）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观察用药后反应并记录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  <w:tr w:rsidR="00B72024" w:rsidRPr="00F877C2" w:rsidTr="004F68EE">
        <w:trPr>
          <w:trHeight w:val="39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24" w:rsidRPr="00F877C2" w:rsidRDefault="00B72024" w:rsidP="00A8541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评价</w:t>
            </w:r>
            <w:r>
              <w:rPr>
                <w:rFonts w:ascii="宋体" w:eastAsia="宋体" w:hAnsi="宋体" w:hint="eastAsia"/>
                <w:szCs w:val="21"/>
              </w:rPr>
              <w:t>（4分）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（1）符合无菌技术、标准预防、安全给药原则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（2）操作规范、熟练、节力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（3）体现人文关怀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  <w:p w:rsidR="00B72024" w:rsidRPr="00F877C2" w:rsidRDefault="00B72024" w:rsidP="00A8541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877C2">
              <w:rPr>
                <w:rFonts w:ascii="宋体" w:eastAsia="宋体" w:hAnsi="宋体" w:hint="eastAsia"/>
                <w:szCs w:val="21"/>
              </w:rPr>
              <w:t>（4）患者</w:t>
            </w:r>
            <w:r w:rsidRPr="00F877C2">
              <w:rPr>
                <w:rFonts w:ascii="宋体" w:eastAsia="宋体" w:hAnsi="宋体" w:cs="宋体" w:hint="eastAsia"/>
                <w:szCs w:val="21"/>
              </w:rPr>
              <w:t>/家属知晓告知事项，对服务满意</w:t>
            </w:r>
            <w:r>
              <w:rPr>
                <w:rFonts w:ascii="宋体" w:eastAsia="宋体" w:hAnsi="宋体" w:cs="Arial" w:hint="eastAsia"/>
                <w:bCs/>
                <w:szCs w:val="21"/>
              </w:rPr>
              <w:t>（1分）</w:t>
            </w:r>
          </w:p>
        </w:tc>
      </w:tr>
    </w:tbl>
    <w:p w:rsidR="00B72024" w:rsidRPr="00F877C2" w:rsidRDefault="00B72024" w:rsidP="00396520">
      <w:pPr>
        <w:tabs>
          <w:tab w:val="left" w:pos="1995"/>
        </w:tabs>
        <w:rPr>
          <w:rFonts w:ascii="宋体" w:eastAsia="宋体" w:hAnsi="宋体"/>
          <w:b/>
          <w:bCs/>
          <w:sz w:val="28"/>
        </w:rPr>
      </w:pPr>
      <w:bookmarkStart w:id="4" w:name="_GoBack"/>
      <w:bookmarkEnd w:id="4"/>
    </w:p>
    <w:sectPr w:rsidR="00B72024" w:rsidRPr="00F877C2" w:rsidSect="0019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2B" w:rsidRDefault="00F3012B" w:rsidP="009F3FA2">
      <w:r>
        <w:separator/>
      </w:r>
    </w:p>
  </w:endnote>
  <w:endnote w:type="continuationSeparator" w:id="0">
    <w:p w:rsidR="00F3012B" w:rsidRDefault="00F3012B" w:rsidP="009F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2B" w:rsidRDefault="00F3012B" w:rsidP="009F3FA2">
      <w:r>
        <w:separator/>
      </w:r>
    </w:p>
  </w:footnote>
  <w:footnote w:type="continuationSeparator" w:id="0">
    <w:p w:rsidR="00F3012B" w:rsidRDefault="00F3012B" w:rsidP="009F3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DCDB"/>
    <w:multiLevelType w:val="singleLevel"/>
    <w:tmpl w:val="5403DCDB"/>
    <w:lvl w:ilvl="0">
      <w:start w:val="2"/>
      <w:numFmt w:val="decimal"/>
      <w:suff w:val="nothing"/>
      <w:lvlText w:val="（%1）"/>
      <w:lvlJc w:val="left"/>
    </w:lvl>
  </w:abstractNum>
  <w:abstractNum w:abstractNumId="1">
    <w:nsid w:val="5403DD26"/>
    <w:multiLevelType w:val="singleLevel"/>
    <w:tmpl w:val="5403DD26"/>
    <w:lvl w:ilvl="0">
      <w:start w:val="1"/>
      <w:numFmt w:val="decimal"/>
      <w:suff w:val="nothing"/>
      <w:lvlText w:val="（%1）"/>
      <w:lvlJc w:val="left"/>
    </w:lvl>
  </w:abstractNum>
  <w:abstractNum w:abstractNumId="2">
    <w:nsid w:val="5403DE59"/>
    <w:multiLevelType w:val="singleLevel"/>
    <w:tmpl w:val="5403DE59"/>
    <w:lvl w:ilvl="0">
      <w:start w:val="1"/>
      <w:numFmt w:val="decimal"/>
      <w:suff w:val="nothing"/>
      <w:lvlText w:val="（%1）"/>
      <w:lvlJc w:val="left"/>
    </w:lvl>
  </w:abstractNum>
  <w:abstractNum w:abstractNumId="3">
    <w:nsid w:val="5403DECF"/>
    <w:multiLevelType w:val="singleLevel"/>
    <w:tmpl w:val="5403DECF"/>
    <w:lvl w:ilvl="0">
      <w:start w:val="1"/>
      <w:numFmt w:val="decimal"/>
      <w:suff w:val="nothing"/>
      <w:lvlText w:val="（%1）"/>
      <w:lvlJc w:val="left"/>
    </w:lvl>
  </w:abstractNum>
  <w:abstractNum w:abstractNumId="4">
    <w:nsid w:val="5403E301"/>
    <w:multiLevelType w:val="singleLevel"/>
    <w:tmpl w:val="5403E301"/>
    <w:lvl w:ilvl="0">
      <w:start w:val="1"/>
      <w:numFmt w:val="decimal"/>
      <w:suff w:val="nothing"/>
      <w:lvlText w:val="（%1）"/>
      <w:lvlJc w:val="left"/>
    </w:lvl>
  </w:abstractNum>
  <w:abstractNum w:abstractNumId="5">
    <w:nsid w:val="5403F313"/>
    <w:multiLevelType w:val="singleLevel"/>
    <w:tmpl w:val="5403F313"/>
    <w:lvl w:ilvl="0">
      <w:start w:val="1"/>
      <w:numFmt w:val="decimal"/>
      <w:suff w:val="nothing"/>
      <w:lvlText w:val="（%1）"/>
      <w:lvlJc w:val="left"/>
    </w:lvl>
  </w:abstractNum>
  <w:abstractNum w:abstractNumId="6">
    <w:nsid w:val="54126C31"/>
    <w:multiLevelType w:val="singleLevel"/>
    <w:tmpl w:val="54126C31"/>
    <w:lvl w:ilvl="0">
      <w:start w:val="1"/>
      <w:numFmt w:val="decimal"/>
      <w:suff w:val="nothing"/>
      <w:lvlText w:val="%1."/>
      <w:lvlJc w:val="left"/>
    </w:lvl>
  </w:abstractNum>
  <w:abstractNum w:abstractNumId="7">
    <w:nsid w:val="54129313"/>
    <w:multiLevelType w:val="singleLevel"/>
    <w:tmpl w:val="54129313"/>
    <w:lvl w:ilvl="0">
      <w:start w:val="1"/>
      <w:numFmt w:val="decimal"/>
      <w:suff w:val="nothing"/>
      <w:lvlText w:val="（%1）"/>
      <w:lvlJc w:val="left"/>
    </w:lvl>
  </w:abstractNum>
  <w:abstractNum w:abstractNumId="8">
    <w:nsid w:val="54129440"/>
    <w:multiLevelType w:val="singleLevel"/>
    <w:tmpl w:val="54129440"/>
    <w:lvl w:ilvl="0">
      <w:start w:val="1"/>
      <w:numFmt w:val="decimal"/>
      <w:suff w:val="nothing"/>
      <w:lvlText w:val="（%1）"/>
      <w:lvlJc w:val="left"/>
    </w:lvl>
  </w:abstractNum>
  <w:abstractNum w:abstractNumId="9">
    <w:nsid w:val="541295A5"/>
    <w:multiLevelType w:val="singleLevel"/>
    <w:tmpl w:val="541295A5"/>
    <w:lvl w:ilvl="0">
      <w:start w:val="1"/>
      <w:numFmt w:val="decimal"/>
      <w:suff w:val="nothing"/>
      <w:lvlText w:val="（%1）"/>
      <w:lvlJc w:val="left"/>
    </w:lvl>
  </w:abstractNum>
  <w:abstractNum w:abstractNumId="10">
    <w:nsid w:val="54129718"/>
    <w:multiLevelType w:val="singleLevel"/>
    <w:tmpl w:val="54129718"/>
    <w:lvl w:ilvl="0">
      <w:start w:val="1"/>
      <w:numFmt w:val="decimal"/>
      <w:suff w:val="nothing"/>
      <w:lvlText w:val="（%1）"/>
      <w:lvlJc w:val="left"/>
    </w:lvl>
  </w:abstractNum>
  <w:abstractNum w:abstractNumId="11">
    <w:nsid w:val="541A932A"/>
    <w:multiLevelType w:val="singleLevel"/>
    <w:tmpl w:val="541A932A"/>
    <w:lvl w:ilvl="0">
      <w:start w:val="4"/>
      <w:numFmt w:val="decimal"/>
      <w:suff w:val="nothing"/>
      <w:lvlText w:val="（%1）"/>
      <w:lvlJc w:val="left"/>
    </w:lvl>
  </w:abstractNum>
  <w:abstractNum w:abstractNumId="12">
    <w:nsid w:val="541A95B9"/>
    <w:multiLevelType w:val="singleLevel"/>
    <w:tmpl w:val="541A95B9"/>
    <w:lvl w:ilvl="0">
      <w:start w:val="7"/>
      <w:numFmt w:val="decimal"/>
      <w:suff w:val="nothing"/>
      <w:lvlText w:val="（%1）"/>
      <w:lvlJc w:val="left"/>
    </w:lvl>
  </w:abstractNum>
  <w:abstractNum w:abstractNumId="13">
    <w:nsid w:val="541B82EE"/>
    <w:multiLevelType w:val="singleLevel"/>
    <w:tmpl w:val="541B82E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4">
    <w:nsid w:val="541B862F"/>
    <w:multiLevelType w:val="singleLevel"/>
    <w:tmpl w:val="541B862F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5">
    <w:nsid w:val="541B8643"/>
    <w:multiLevelType w:val="singleLevel"/>
    <w:tmpl w:val="541B8643"/>
    <w:lvl w:ilvl="0">
      <w:start w:val="2"/>
      <w:numFmt w:val="decimal"/>
      <w:suff w:val="nothing"/>
      <w:lvlText w:val="（%1)"/>
      <w:lvlJc w:val="left"/>
      <w:pPr>
        <w:ind w:left="0" w:firstLine="0"/>
      </w:pPr>
    </w:lvl>
  </w:abstractNum>
  <w:abstractNum w:abstractNumId="16">
    <w:nsid w:val="541B8865"/>
    <w:multiLevelType w:val="singleLevel"/>
    <w:tmpl w:val="541B886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7">
    <w:nsid w:val="541B8D2F"/>
    <w:multiLevelType w:val="singleLevel"/>
    <w:tmpl w:val="541B8D2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5"/>
    <w:lvlOverride w:ilvl="0">
      <w:startOverride w:val="2"/>
    </w:lvlOverride>
  </w:num>
  <w:num w:numId="10">
    <w:abstractNumId w:val="16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AB1"/>
    <w:rsid w:val="00067D33"/>
    <w:rsid w:val="000C0ABA"/>
    <w:rsid w:val="000E43C0"/>
    <w:rsid w:val="0013416C"/>
    <w:rsid w:val="0015383D"/>
    <w:rsid w:val="00173C42"/>
    <w:rsid w:val="00191615"/>
    <w:rsid w:val="00194756"/>
    <w:rsid w:val="001F168B"/>
    <w:rsid w:val="001F579A"/>
    <w:rsid w:val="001F5D4D"/>
    <w:rsid w:val="001F6589"/>
    <w:rsid w:val="0021697F"/>
    <w:rsid w:val="002E2E30"/>
    <w:rsid w:val="00306CE8"/>
    <w:rsid w:val="00396520"/>
    <w:rsid w:val="003C539F"/>
    <w:rsid w:val="003D3F7E"/>
    <w:rsid w:val="00400337"/>
    <w:rsid w:val="00424B1A"/>
    <w:rsid w:val="004F68EE"/>
    <w:rsid w:val="00502EEE"/>
    <w:rsid w:val="00541709"/>
    <w:rsid w:val="0058137E"/>
    <w:rsid w:val="005A787E"/>
    <w:rsid w:val="005B53FC"/>
    <w:rsid w:val="00617AB1"/>
    <w:rsid w:val="00624087"/>
    <w:rsid w:val="0064247D"/>
    <w:rsid w:val="00674424"/>
    <w:rsid w:val="006D45C4"/>
    <w:rsid w:val="007371E5"/>
    <w:rsid w:val="007447BF"/>
    <w:rsid w:val="007875EE"/>
    <w:rsid w:val="007A788F"/>
    <w:rsid w:val="00815765"/>
    <w:rsid w:val="00822FD4"/>
    <w:rsid w:val="00845149"/>
    <w:rsid w:val="00866435"/>
    <w:rsid w:val="008A41F6"/>
    <w:rsid w:val="00901BE0"/>
    <w:rsid w:val="009322AF"/>
    <w:rsid w:val="00983145"/>
    <w:rsid w:val="0098771E"/>
    <w:rsid w:val="009F3FA2"/>
    <w:rsid w:val="00A61D6B"/>
    <w:rsid w:val="00A745C3"/>
    <w:rsid w:val="00AC226F"/>
    <w:rsid w:val="00B108E0"/>
    <w:rsid w:val="00B54DA2"/>
    <w:rsid w:val="00B72024"/>
    <w:rsid w:val="00BB010F"/>
    <w:rsid w:val="00BD4AEF"/>
    <w:rsid w:val="00BD59B3"/>
    <w:rsid w:val="00C72306"/>
    <w:rsid w:val="00CD0DAF"/>
    <w:rsid w:val="00D01CDD"/>
    <w:rsid w:val="00D02ABF"/>
    <w:rsid w:val="00D10834"/>
    <w:rsid w:val="00D504E7"/>
    <w:rsid w:val="00D67B80"/>
    <w:rsid w:val="00D9534B"/>
    <w:rsid w:val="00DD719D"/>
    <w:rsid w:val="00E13483"/>
    <w:rsid w:val="00E3538E"/>
    <w:rsid w:val="00E8658D"/>
    <w:rsid w:val="00E87ED3"/>
    <w:rsid w:val="00EB4127"/>
    <w:rsid w:val="00EB5B00"/>
    <w:rsid w:val="00F028CB"/>
    <w:rsid w:val="00F3012B"/>
    <w:rsid w:val="00F30E75"/>
    <w:rsid w:val="00F41D23"/>
    <w:rsid w:val="00F877C2"/>
    <w:rsid w:val="00FB239C"/>
    <w:rsid w:val="00FC133B"/>
    <w:rsid w:val="00FC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FA2"/>
    <w:rPr>
      <w:sz w:val="18"/>
      <w:szCs w:val="18"/>
    </w:rPr>
  </w:style>
  <w:style w:type="paragraph" w:customStyle="1" w:styleId="a5">
    <w:name w:val="样式"/>
    <w:qFormat/>
    <w:rsid w:val="009F3FA2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17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843</Words>
  <Characters>4807</Characters>
  <Application>Microsoft Office Word</Application>
  <DocSecurity>0</DocSecurity>
  <Lines>40</Lines>
  <Paragraphs>11</Paragraphs>
  <ScaleCrop>false</ScaleCrop>
  <Company>Sky123.Org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高职院</dc:creator>
  <cp:lastModifiedBy>Administrator</cp:lastModifiedBy>
  <cp:revision>18</cp:revision>
  <cp:lastPrinted>2018-03-22T00:33:00Z</cp:lastPrinted>
  <dcterms:created xsi:type="dcterms:W3CDTF">2018-03-20T07:39:00Z</dcterms:created>
  <dcterms:modified xsi:type="dcterms:W3CDTF">2018-03-26T01:26:00Z</dcterms:modified>
</cp:coreProperties>
</file>